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D822AC" w14:textId="4E137E0D" w:rsidR="0089001D" w:rsidRDefault="0089001D" w:rsidP="00870544">
      <w:pPr>
        <w:spacing w:line="480" w:lineRule="auto"/>
        <w:jc w:val="center"/>
        <w:rPr>
          <w:rFonts w:ascii="Times New Roman" w:hAnsi="Times New Roman" w:cs="Times New Roman"/>
          <w:bCs/>
          <w:sz w:val="24"/>
          <w:szCs w:val="24"/>
        </w:rPr>
      </w:pPr>
    </w:p>
    <w:p w14:paraId="5CD7A179" w14:textId="77777777" w:rsidR="00745AEA" w:rsidRDefault="00745AEA" w:rsidP="00870544">
      <w:pPr>
        <w:spacing w:line="480" w:lineRule="auto"/>
        <w:jc w:val="center"/>
        <w:rPr>
          <w:rFonts w:ascii="Times New Roman" w:hAnsi="Times New Roman" w:cs="Times New Roman"/>
          <w:bCs/>
          <w:sz w:val="24"/>
          <w:szCs w:val="24"/>
        </w:rPr>
      </w:pPr>
    </w:p>
    <w:p w14:paraId="641A3FF0" w14:textId="77777777" w:rsidR="0089001D" w:rsidRDefault="0089001D" w:rsidP="00870544">
      <w:pPr>
        <w:spacing w:line="480" w:lineRule="auto"/>
        <w:jc w:val="center"/>
        <w:rPr>
          <w:rFonts w:ascii="Times New Roman" w:hAnsi="Times New Roman" w:cs="Times New Roman"/>
          <w:bCs/>
          <w:sz w:val="24"/>
          <w:szCs w:val="24"/>
        </w:rPr>
      </w:pPr>
    </w:p>
    <w:p w14:paraId="5D0A7801" w14:textId="77777777" w:rsidR="0089001D" w:rsidRDefault="0089001D" w:rsidP="00870544">
      <w:pPr>
        <w:spacing w:line="480" w:lineRule="auto"/>
        <w:jc w:val="center"/>
        <w:rPr>
          <w:rFonts w:ascii="Times New Roman" w:hAnsi="Times New Roman" w:cs="Times New Roman"/>
          <w:bCs/>
          <w:sz w:val="24"/>
          <w:szCs w:val="24"/>
        </w:rPr>
      </w:pPr>
    </w:p>
    <w:p w14:paraId="2C5BB78A" w14:textId="77777777" w:rsidR="0089001D" w:rsidRDefault="0089001D" w:rsidP="00870544">
      <w:pPr>
        <w:spacing w:line="480" w:lineRule="auto"/>
        <w:jc w:val="center"/>
        <w:rPr>
          <w:rFonts w:ascii="Times New Roman" w:hAnsi="Times New Roman" w:cs="Times New Roman"/>
          <w:bCs/>
          <w:sz w:val="24"/>
          <w:szCs w:val="24"/>
        </w:rPr>
      </w:pPr>
    </w:p>
    <w:p w14:paraId="7C3DDD33" w14:textId="75AA967A" w:rsidR="004315F5" w:rsidRDefault="004315F5" w:rsidP="00870544">
      <w:pPr>
        <w:spacing w:line="480" w:lineRule="auto"/>
        <w:jc w:val="center"/>
        <w:rPr>
          <w:rFonts w:ascii="Times New Roman" w:hAnsi="Times New Roman" w:cs="Times New Roman"/>
          <w:bCs/>
          <w:sz w:val="24"/>
          <w:szCs w:val="24"/>
        </w:rPr>
      </w:pPr>
      <w:r w:rsidRPr="004315F5">
        <w:rPr>
          <w:rFonts w:ascii="Times New Roman" w:hAnsi="Times New Roman" w:cs="Times New Roman"/>
          <w:bCs/>
          <w:sz w:val="24"/>
          <w:szCs w:val="24"/>
        </w:rPr>
        <w:t xml:space="preserve">The Over-Representation </w:t>
      </w:r>
      <w:r w:rsidRPr="004315F5">
        <w:rPr>
          <w:rFonts w:ascii="Times New Roman" w:hAnsi="Times New Roman" w:cs="Times New Roman"/>
          <w:bCs/>
          <w:sz w:val="24"/>
          <w:szCs w:val="24"/>
          <w:lang w:val="en-US"/>
        </w:rPr>
        <w:t>o</w:t>
      </w:r>
      <w:r w:rsidRPr="004315F5">
        <w:rPr>
          <w:rFonts w:ascii="Times New Roman" w:hAnsi="Times New Roman" w:cs="Times New Roman"/>
          <w:bCs/>
          <w:sz w:val="24"/>
          <w:szCs w:val="24"/>
        </w:rPr>
        <w:t xml:space="preserve">f African Americans </w:t>
      </w:r>
      <w:r>
        <w:rPr>
          <w:rFonts w:ascii="Times New Roman" w:hAnsi="Times New Roman" w:cs="Times New Roman"/>
          <w:bCs/>
          <w:sz w:val="24"/>
          <w:szCs w:val="24"/>
          <w:lang w:val="en-US"/>
        </w:rPr>
        <w:t>in</w:t>
      </w:r>
      <w:r w:rsidRPr="004315F5">
        <w:rPr>
          <w:rFonts w:ascii="Times New Roman" w:hAnsi="Times New Roman" w:cs="Times New Roman"/>
          <w:bCs/>
          <w:sz w:val="24"/>
          <w:szCs w:val="24"/>
        </w:rPr>
        <w:t xml:space="preserve"> Crime Statistics </w:t>
      </w:r>
      <w:r w:rsidRPr="004315F5">
        <w:rPr>
          <w:rFonts w:ascii="Times New Roman" w:hAnsi="Times New Roman" w:cs="Times New Roman"/>
          <w:bCs/>
          <w:sz w:val="24"/>
          <w:szCs w:val="24"/>
          <w:lang w:val="en-US"/>
        </w:rPr>
        <w:t>and</w:t>
      </w:r>
      <w:r w:rsidRPr="004315F5">
        <w:rPr>
          <w:rFonts w:ascii="Times New Roman" w:hAnsi="Times New Roman" w:cs="Times New Roman"/>
          <w:bCs/>
          <w:sz w:val="24"/>
          <w:szCs w:val="24"/>
        </w:rPr>
        <w:t xml:space="preserve"> </w:t>
      </w:r>
      <w:r>
        <w:rPr>
          <w:rFonts w:ascii="Times New Roman" w:hAnsi="Times New Roman" w:cs="Times New Roman"/>
          <w:bCs/>
          <w:sz w:val="24"/>
          <w:szCs w:val="24"/>
          <w:lang w:val="en-US"/>
        </w:rPr>
        <w:t xml:space="preserve">in </w:t>
      </w:r>
      <w:r w:rsidRPr="004315F5">
        <w:rPr>
          <w:rFonts w:ascii="Times New Roman" w:hAnsi="Times New Roman" w:cs="Times New Roman"/>
          <w:bCs/>
          <w:sz w:val="24"/>
          <w:szCs w:val="24"/>
          <w:lang w:val="en-US"/>
        </w:rPr>
        <w:t>t</w:t>
      </w:r>
      <w:r w:rsidRPr="004315F5">
        <w:rPr>
          <w:rFonts w:ascii="Times New Roman" w:hAnsi="Times New Roman" w:cs="Times New Roman"/>
          <w:bCs/>
          <w:sz w:val="24"/>
          <w:szCs w:val="24"/>
        </w:rPr>
        <w:t>he Justice System</w:t>
      </w:r>
    </w:p>
    <w:p w14:paraId="338DE19B" w14:textId="77777777" w:rsidR="004315F5" w:rsidRDefault="004315F5" w:rsidP="0087054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4328013E" w14:textId="1CE36641" w:rsidR="004315F5" w:rsidRDefault="004315F5" w:rsidP="0087054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Course Title and CRN Number of the Class</w:t>
      </w:r>
    </w:p>
    <w:p w14:paraId="6BC35CD1" w14:textId="77777777" w:rsidR="004315F5" w:rsidRDefault="004315F5" w:rsidP="0087054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Date of Submission</w:t>
      </w:r>
    </w:p>
    <w:p w14:paraId="240E40AE" w14:textId="77777777" w:rsidR="00870544" w:rsidRDefault="00870544" w:rsidP="0087054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FDCAFAF" w14:textId="4ECCDB84" w:rsidR="004315F5" w:rsidRDefault="004315F5" w:rsidP="00870544">
      <w:pPr>
        <w:spacing w:line="480" w:lineRule="auto"/>
        <w:jc w:val="center"/>
        <w:rPr>
          <w:rFonts w:ascii="Times New Roman" w:hAnsi="Times New Roman" w:cs="Times New Roman"/>
          <w:bCs/>
          <w:sz w:val="24"/>
          <w:szCs w:val="24"/>
        </w:rPr>
      </w:pPr>
      <w:r w:rsidRPr="004315F5">
        <w:rPr>
          <w:rFonts w:ascii="Times New Roman" w:hAnsi="Times New Roman" w:cs="Times New Roman"/>
          <w:bCs/>
          <w:sz w:val="24"/>
          <w:szCs w:val="24"/>
        </w:rPr>
        <w:lastRenderedPageBreak/>
        <w:t xml:space="preserve">The Over-Representation </w:t>
      </w:r>
      <w:r w:rsidRPr="004315F5">
        <w:rPr>
          <w:rFonts w:ascii="Times New Roman" w:hAnsi="Times New Roman" w:cs="Times New Roman"/>
          <w:bCs/>
          <w:sz w:val="24"/>
          <w:szCs w:val="24"/>
          <w:lang w:val="en-US"/>
        </w:rPr>
        <w:t>o</w:t>
      </w:r>
      <w:r w:rsidRPr="004315F5">
        <w:rPr>
          <w:rFonts w:ascii="Times New Roman" w:hAnsi="Times New Roman" w:cs="Times New Roman"/>
          <w:bCs/>
          <w:sz w:val="24"/>
          <w:szCs w:val="24"/>
        </w:rPr>
        <w:t xml:space="preserve">f African Americans </w:t>
      </w:r>
      <w:r w:rsidRPr="004315F5">
        <w:rPr>
          <w:rFonts w:ascii="Times New Roman" w:hAnsi="Times New Roman" w:cs="Times New Roman"/>
          <w:bCs/>
          <w:sz w:val="24"/>
          <w:szCs w:val="24"/>
          <w:lang w:val="en-US"/>
        </w:rPr>
        <w:t>in</w:t>
      </w:r>
      <w:r w:rsidRPr="004315F5">
        <w:rPr>
          <w:rFonts w:ascii="Times New Roman" w:hAnsi="Times New Roman" w:cs="Times New Roman"/>
          <w:bCs/>
          <w:sz w:val="24"/>
          <w:szCs w:val="24"/>
        </w:rPr>
        <w:t xml:space="preserve"> Crime Statistics </w:t>
      </w:r>
      <w:r w:rsidRPr="004315F5">
        <w:rPr>
          <w:rFonts w:ascii="Times New Roman" w:hAnsi="Times New Roman" w:cs="Times New Roman"/>
          <w:bCs/>
          <w:sz w:val="24"/>
          <w:szCs w:val="24"/>
          <w:lang w:val="en-US"/>
        </w:rPr>
        <w:t>and</w:t>
      </w:r>
      <w:r w:rsidRPr="004315F5">
        <w:rPr>
          <w:rFonts w:ascii="Times New Roman" w:hAnsi="Times New Roman" w:cs="Times New Roman"/>
          <w:bCs/>
          <w:sz w:val="24"/>
          <w:szCs w:val="24"/>
        </w:rPr>
        <w:t xml:space="preserve"> </w:t>
      </w:r>
      <w:r w:rsidRPr="004315F5">
        <w:rPr>
          <w:rFonts w:ascii="Times New Roman" w:hAnsi="Times New Roman" w:cs="Times New Roman"/>
          <w:bCs/>
          <w:sz w:val="24"/>
          <w:szCs w:val="24"/>
          <w:lang w:val="en-US"/>
        </w:rPr>
        <w:t>in t</w:t>
      </w:r>
      <w:r w:rsidRPr="004315F5">
        <w:rPr>
          <w:rFonts w:ascii="Times New Roman" w:hAnsi="Times New Roman" w:cs="Times New Roman"/>
          <w:bCs/>
          <w:sz w:val="24"/>
          <w:szCs w:val="24"/>
        </w:rPr>
        <w:t>he Justice System</w:t>
      </w:r>
    </w:p>
    <w:p w14:paraId="60197F20" w14:textId="77777777" w:rsidR="004315F5" w:rsidRDefault="004315F5" w:rsidP="00870544">
      <w:pPr>
        <w:spacing w:line="480" w:lineRule="auto"/>
        <w:jc w:val="center"/>
        <w:rPr>
          <w:rFonts w:ascii="Times New Roman" w:hAnsi="Times New Roman" w:cs="Times New Roman"/>
          <w:b/>
          <w:sz w:val="24"/>
          <w:szCs w:val="24"/>
          <w:lang w:val="en-US"/>
        </w:rPr>
      </w:pPr>
      <w:r w:rsidRPr="004315F5">
        <w:rPr>
          <w:rFonts w:ascii="Times New Roman" w:hAnsi="Times New Roman" w:cs="Times New Roman"/>
          <w:b/>
          <w:sz w:val="24"/>
          <w:szCs w:val="24"/>
          <w:lang w:val="en-US"/>
        </w:rPr>
        <w:t>Introduction</w:t>
      </w:r>
    </w:p>
    <w:p w14:paraId="6F12636A" w14:textId="2ABD5AF0" w:rsidR="004315F5"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The United States currently has the largest criminal justice system in the world, which holds about 2.3 million people in 1,833 state prisons, 110 federal prisons, 1,772 juvenile correctional facilities, 3,134 local jails, 218 immigration detention facilities and other centers (Sawyer &amp; Wagner, 2020). There has been overwhelming evidence on the inequality in this system, with African Americans particularly being overrepresented in the justice system and crime statistics. This has been the motivation for the attempts at explaining the causes of this overrepresentation, what and perpetuates it, and what can be done to stop it. This paper attempts to define the Labeling Theory and Theory of Symbolic Interaction and apply their principles in coming up with the right answer to these questions. But first, it highlights the existence of this overrepresentation.</w:t>
      </w:r>
    </w:p>
    <w:p w14:paraId="5C618C23" w14:textId="744B0BEE" w:rsidR="004315F5" w:rsidRDefault="004315F5" w:rsidP="00870544">
      <w:pPr>
        <w:spacing w:line="480" w:lineRule="auto"/>
        <w:jc w:val="center"/>
        <w:rPr>
          <w:rFonts w:ascii="Times New Roman" w:hAnsi="Times New Roman" w:cs="Times New Roman"/>
          <w:b/>
          <w:sz w:val="24"/>
          <w:szCs w:val="24"/>
          <w:lang w:val="en-US"/>
        </w:rPr>
      </w:pPr>
      <w:r w:rsidRPr="004315F5">
        <w:rPr>
          <w:rFonts w:ascii="Times New Roman" w:hAnsi="Times New Roman" w:cs="Times New Roman"/>
          <w:b/>
          <w:sz w:val="24"/>
          <w:szCs w:val="24"/>
          <w:lang w:val="en-US"/>
        </w:rPr>
        <w:t>Over</w:t>
      </w:r>
      <w:r w:rsidR="00434081">
        <w:rPr>
          <w:rFonts w:ascii="Times New Roman" w:hAnsi="Times New Roman" w:cs="Times New Roman"/>
          <w:b/>
          <w:sz w:val="24"/>
          <w:szCs w:val="24"/>
          <w:lang w:val="en-US"/>
        </w:rPr>
        <w:t>-R</w:t>
      </w:r>
      <w:r w:rsidRPr="004315F5">
        <w:rPr>
          <w:rFonts w:ascii="Times New Roman" w:hAnsi="Times New Roman" w:cs="Times New Roman"/>
          <w:b/>
          <w:sz w:val="24"/>
          <w:szCs w:val="24"/>
          <w:lang w:val="en-US"/>
        </w:rPr>
        <w:t>epresentation of African Americans in Justice System and Crime Statistics</w:t>
      </w:r>
    </w:p>
    <w:p w14:paraId="7A3E30D5" w14:textId="7243E90D" w:rsidR="004315F5"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There is a clear overrepresentation of African-Americans in the criminal statistics and justice system of the United States. While acknowledging the fact that there is the unreliability of ethnicity statistical data in some states and thus the racial disparities in those states may be understated, Nellis (2016) gives an overview of the incarceration rates of the three main races in </w:t>
      </w:r>
      <w:r w:rsidR="00012C8C">
        <w:rPr>
          <w:rFonts w:ascii="Times New Roman" w:hAnsi="Times New Roman" w:cs="Times New Roman"/>
          <w:sz w:val="24"/>
          <w:szCs w:val="24"/>
          <w:lang w:val="en-US"/>
        </w:rPr>
        <w:t xml:space="preserve">the </w:t>
      </w:r>
      <w:r w:rsidRPr="004315F5">
        <w:rPr>
          <w:rFonts w:ascii="Times New Roman" w:hAnsi="Times New Roman" w:cs="Times New Roman"/>
          <w:sz w:val="24"/>
          <w:szCs w:val="24"/>
          <w:lang w:val="en-US"/>
        </w:rPr>
        <w:t>United States</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prisons, which he summarizes into six main findings. He found that African Americans are incarcerated in state prisons 5.1 times more than whites, and in five states (Iowa, Minnesota, New Jersey, Vermont, and Wisconsin), the disparity was found to be more than 10 to 1. He also adds that in eleven states, at least 1 in 20 adult black males was in prison, and in Oklahoma, which had the highest overall black incarceration rate at the time, 1 in 15 black males ages 18 and older were found to be in prison. Nellis (2016) also found that in twelve states across the United States, more than half of the prison </w:t>
      </w:r>
      <w:r w:rsidRPr="004315F5">
        <w:rPr>
          <w:rFonts w:ascii="Times New Roman" w:hAnsi="Times New Roman" w:cs="Times New Roman"/>
          <w:sz w:val="24"/>
          <w:szCs w:val="24"/>
          <w:lang w:val="en-US"/>
        </w:rPr>
        <w:lastRenderedPageBreak/>
        <w:t>population was made up of African Americans. Regarding criminal statistics, the American Sociological Association (2007) noted that some scholars point out that the data systems themselves perpetuate the overrepresentation by creating statistical support for stereotyping of blacks as prone to criminality.</w:t>
      </w:r>
    </w:p>
    <w:p w14:paraId="6E8D0CE5" w14:textId="77777777" w:rsidR="004315F5"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Even though a significant decline in the number of black prisoners has narrowed the gap over the past decade, African-Americans still outnumber the other races in United States prisons (Gramlich, 2019). According to Sentencing Project (2018), African Americans were shown to be more likely than white Americans to be arrested, convicted; and once convicted, more likely to be awarded longer prison sentences. Gramlich (2019) compared the adult population of each of the three main races to their percentage make-up of the prison population in 2017 and found that while African Americans formed up to 12% of the adult population in the United States, they accounted for 33% of the sentenced prison population, with white representing 64% of adults but 30% of the prison population, while Hispanics formed 16% of the adult population, but they accounted for 23% of inmates.</w:t>
      </w:r>
    </w:p>
    <w:p w14:paraId="733179A6" w14:textId="7435DF45" w:rsidR="00E70F7A" w:rsidRDefault="004315F5" w:rsidP="00870544">
      <w:pPr>
        <w:spacing w:line="480" w:lineRule="auto"/>
        <w:jc w:val="center"/>
        <w:rPr>
          <w:rFonts w:ascii="Times New Roman" w:hAnsi="Times New Roman" w:cs="Times New Roman"/>
          <w:b/>
          <w:sz w:val="24"/>
          <w:szCs w:val="24"/>
          <w:lang w:val="en-US"/>
        </w:rPr>
      </w:pPr>
      <w:r w:rsidRPr="004315F5">
        <w:rPr>
          <w:rFonts w:ascii="Times New Roman" w:hAnsi="Times New Roman" w:cs="Times New Roman"/>
          <w:b/>
          <w:sz w:val="24"/>
          <w:szCs w:val="24"/>
          <w:lang w:val="en-US"/>
        </w:rPr>
        <w:t xml:space="preserve">Labeling Theory </w:t>
      </w:r>
      <w:r>
        <w:rPr>
          <w:rFonts w:ascii="Times New Roman" w:hAnsi="Times New Roman" w:cs="Times New Roman"/>
          <w:b/>
          <w:sz w:val="24"/>
          <w:szCs w:val="24"/>
          <w:lang w:val="en-US"/>
        </w:rPr>
        <w:t>and t</w:t>
      </w:r>
      <w:r w:rsidRPr="004315F5">
        <w:rPr>
          <w:rFonts w:ascii="Times New Roman" w:hAnsi="Times New Roman" w:cs="Times New Roman"/>
          <w:b/>
          <w:sz w:val="24"/>
          <w:szCs w:val="24"/>
          <w:lang w:val="en-US"/>
        </w:rPr>
        <w:t>he Symbolic Interaction Theory</w:t>
      </w:r>
      <w:r w:rsidR="00434081">
        <w:rPr>
          <w:rFonts w:ascii="Times New Roman" w:hAnsi="Times New Roman" w:cs="Times New Roman"/>
          <w:b/>
          <w:sz w:val="24"/>
          <w:szCs w:val="24"/>
          <w:lang w:val="en-US"/>
        </w:rPr>
        <w:t xml:space="preserve"> in Crime Labelling</w:t>
      </w:r>
    </w:p>
    <w:p w14:paraId="751F0080" w14:textId="6F135E5B"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The Labeling theory employs a sociological approach that focuses on the role of social labeling in the development of crime and deviance (Bernburg, 2009). The theory proposes a circumstance in which criminal behavio</w:t>
      </w:r>
      <w:r w:rsidR="00012C8C">
        <w:rPr>
          <w:rFonts w:ascii="Times New Roman" w:hAnsi="Times New Roman" w:cs="Times New Roman"/>
          <w:sz w:val="24"/>
          <w:szCs w:val="24"/>
          <w:lang w:val="en-US"/>
        </w:rPr>
        <w:t>u</w:t>
      </w:r>
      <w:r w:rsidRPr="004315F5">
        <w:rPr>
          <w:rFonts w:ascii="Times New Roman" w:hAnsi="Times New Roman" w:cs="Times New Roman"/>
          <w:sz w:val="24"/>
          <w:szCs w:val="24"/>
          <w:lang w:val="en-US"/>
        </w:rPr>
        <w:t>r can become chronic and consistent by assuming that once individuals have been labeled or defined as deviants, they frequently face difficulties due to the reactions of self and others to negative stereotypes (stigma) attached to the deviant labels (Bernburg, 2009). It</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however</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acknowledges the fact that this behavior can also stem from other factors. Bernburg (2009) explains a crucial component of the theory, that these defiant labels, especially criminal labels, have a stigmatizing effect that is associated with negative stereotyping of the criminals in mainstream cultures such as media, </w:t>
      </w:r>
      <w:r w:rsidRPr="004315F5">
        <w:rPr>
          <w:rFonts w:ascii="Times New Roman" w:hAnsi="Times New Roman" w:cs="Times New Roman"/>
          <w:sz w:val="24"/>
          <w:szCs w:val="24"/>
          <w:lang w:val="en-US"/>
        </w:rPr>
        <w:lastRenderedPageBreak/>
        <w:t>books, movies, and everyday language. Bernburg (2009) further defines two types of labeling, informal and formal, and states that the formal processing of someone as a criminal or a delinquent brings attention to the person</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s immorality and inability to follow important social norms, and the stigma, therefore, tends to </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stick</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to the person. The theory further argues that disadvantaged groups are more likely to experience labeling</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pointing out that the stereotype of minorities and disadvantaged groups are more likely to contain images of criminality and danger (Bernburg, 2009).</w:t>
      </w:r>
    </w:p>
    <w:p w14:paraId="253BF07A" w14:textId="1412D8AE"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Bernburg (2009) explains the process through which labeling leads to deviance and crime, which consists of three parts. The first part entails the development of a deviant self-concept in individuals, and since people develop self-image from experiences of interaction with other people, if other people see them as deviants, these individuals will experience negative stereotypical expectations of themselves. The second stage involves </w:t>
      </w:r>
      <w:r w:rsidR="00012C8C">
        <w:rPr>
          <w:rFonts w:ascii="Times New Roman" w:hAnsi="Times New Roman" w:cs="Times New Roman"/>
          <w:sz w:val="24"/>
          <w:szCs w:val="24"/>
          <w:lang w:val="en-US"/>
        </w:rPr>
        <w:t xml:space="preserve">the </w:t>
      </w:r>
      <w:r w:rsidRPr="004315F5">
        <w:rPr>
          <w:rFonts w:ascii="Times New Roman" w:hAnsi="Times New Roman" w:cs="Times New Roman"/>
          <w:sz w:val="24"/>
          <w:szCs w:val="24"/>
          <w:lang w:val="en-US"/>
        </w:rPr>
        <w:t>social exclusion of these individuals from the other members of the society since they may either be rejected by the other people or the individuals may anticipate this rejection and</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therefore</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withdraw by themselves. The final stage entails the participation of these individuals in deviance and criminal activities, explaining that the withdrawal of these individuals from routine social interactions and associating with the actual criminals may as a result</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influence them to similar tendencies. Therefore, labeled individuals may end up viewing themselves as criminals and act according to this self-concept (Law JRank, 2020).</w:t>
      </w:r>
    </w:p>
    <w:p w14:paraId="4988050C" w14:textId="4D4D3C01"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The Symbolic Interaction Theory was based on the belief that self-perception arose through social processes or social experiences, which involved play, game, and other generalized forms, and therefore, an individual would take the attitudes of other people in the group around him or her and superimposes them attitudes upon his/her behavioral patterns. (Criminal Justice, 2020). Th</w:t>
      </w:r>
      <w:r w:rsidR="00012C8C">
        <w:rPr>
          <w:rFonts w:ascii="Times New Roman" w:hAnsi="Times New Roman" w:cs="Times New Roman"/>
          <w:sz w:val="24"/>
          <w:szCs w:val="24"/>
          <w:lang w:val="en-US"/>
        </w:rPr>
        <w:t>erefore, this theory</w:t>
      </w:r>
      <w:r w:rsidRPr="004315F5">
        <w:rPr>
          <w:rFonts w:ascii="Times New Roman" w:hAnsi="Times New Roman" w:cs="Times New Roman"/>
          <w:sz w:val="24"/>
          <w:szCs w:val="24"/>
          <w:lang w:val="en-US"/>
        </w:rPr>
        <w:t xml:space="preserve"> implies that people will then generally behave in a manner consistent with how they believe that others view them. The link between the </w:t>
      </w:r>
      <w:r w:rsidRPr="004315F5">
        <w:rPr>
          <w:rFonts w:ascii="Times New Roman" w:hAnsi="Times New Roman" w:cs="Times New Roman"/>
          <w:sz w:val="24"/>
          <w:szCs w:val="24"/>
          <w:lang w:val="en-US"/>
        </w:rPr>
        <w:lastRenderedPageBreak/>
        <w:t>Symbolic Interaction theory and the Labeling theory is therefore evident during the first stage of the development of deviant behavior, which acknowledges that the individual</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s self-perception is formed through interaction with other members who then impart their attitudes on them. In this way, the Symbolic Interaction theory is regarded as part of the labeling theory.</w:t>
      </w:r>
    </w:p>
    <w:p w14:paraId="4A080AE1" w14:textId="2703D4AC"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Nonetheless, the Labeling theory has been shown to have weaknesses. Wellford (2014) conducted an analysis which concluded that it is not a useful model for those violations of the criminal law that have traditionally concerned society and criminologists, and instead suggesting modifications of the model and the more careful analysis of the situational elements. Recent theoretical work and studies have attempted to revise the Labeling theory to take account of past problems, with more attention being focused on informal </w:t>
      </w:r>
      <w:r w:rsidR="009E3F48" w:rsidRPr="004315F5">
        <w:rPr>
          <w:rFonts w:ascii="Times New Roman" w:hAnsi="Times New Roman" w:cs="Times New Roman"/>
          <w:sz w:val="24"/>
          <w:szCs w:val="24"/>
          <w:lang w:val="en-US"/>
        </w:rPr>
        <w:t>labeling</w:t>
      </w:r>
      <w:r w:rsidR="00012C8C">
        <w:rPr>
          <w:rFonts w:ascii="Times New Roman" w:hAnsi="Times New Roman" w:cs="Times New Roman"/>
          <w:sz w:val="24"/>
          <w:szCs w:val="24"/>
          <w:lang w:val="en-US"/>
        </w:rPr>
        <w:t>s</w:t>
      </w:r>
      <w:r w:rsidRPr="004315F5">
        <w:rPr>
          <w:rFonts w:ascii="Times New Roman" w:hAnsi="Times New Roman" w:cs="Times New Roman"/>
          <w:sz w:val="24"/>
          <w:szCs w:val="24"/>
          <w:lang w:val="en-US"/>
        </w:rPr>
        <w:t>, such as labeling by parents, peers, and teachers (Law JRank, 2020). Informal labeling has been shown to have a greater effect on subsequent crime than formal labeling (Law, JRank, 2020). Informal labeling was found to be influenced by an individual</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s previous delinquent behavior and their position in society, with powerless individuals being more likely to experience labeling such as urban, minority, lower-class citizens, and adolescents.</w:t>
      </w:r>
    </w:p>
    <w:p w14:paraId="401F044C" w14:textId="3A51B993"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Other modifications of the theory include the proposal that labeling increases crime in some circumstances while reducing it in others (Law Jrank, 2019). The Law Library- American Law and Legal Information Jrank (2020) explains this proposal from Braithwaite which explains that labeling may increase subsequent crime when no effort is made to reintegrate the offender back into conventional society; that is when offenders are rejected and therefore withdraw from other members of society. It</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however</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adds the proposal that labeling may reduce subsequent crime when deliberate action is taken to reintegrate punished offenders back into society, and in particular, labeling may help reduces crime when </w:t>
      </w:r>
      <w:r w:rsidRPr="004315F5">
        <w:rPr>
          <w:rFonts w:ascii="Times New Roman" w:hAnsi="Times New Roman" w:cs="Times New Roman"/>
          <w:sz w:val="24"/>
          <w:szCs w:val="24"/>
          <w:lang w:val="en-US"/>
        </w:rPr>
        <w:lastRenderedPageBreak/>
        <w:t>offenders are made to feel guilty for what they have done, but they eventually get forgiven and reintegrated into conventional society. However, this theory has not yet been well tested, but it helps explain the mixed results of past research on labeling theory (Law, Jrank, 2020).</w:t>
      </w:r>
    </w:p>
    <w:p w14:paraId="1C018D03" w14:textId="77777777" w:rsidR="00E70F7A" w:rsidRDefault="00E70F7A" w:rsidP="00870544">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How</w:t>
      </w:r>
      <w:r w:rsidR="004315F5" w:rsidRPr="004315F5">
        <w:rPr>
          <w:rFonts w:ascii="Times New Roman" w:hAnsi="Times New Roman" w:cs="Times New Roman"/>
          <w:b/>
          <w:sz w:val="24"/>
          <w:szCs w:val="24"/>
          <w:lang w:val="en-US"/>
        </w:rPr>
        <w:t xml:space="preserve"> Labeling </w:t>
      </w:r>
      <w:r>
        <w:rPr>
          <w:rFonts w:ascii="Times New Roman" w:hAnsi="Times New Roman" w:cs="Times New Roman"/>
          <w:b/>
          <w:sz w:val="24"/>
          <w:szCs w:val="24"/>
          <w:lang w:val="en-US"/>
        </w:rPr>
        <w:t>the Two Theories Explain the Over-Representation of African Americans in Crime Statistics and Justice System</w:t>
      </w:r>
    </w:p>
    <w:p w14:paraId="1BF5449B" w14:textId="2515EA53"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From the previous understanding of the labeling theory and the Theory of Social Interaction, the principles</w:t>
      </w:r>
      <w:r w:rsidR="00E70F7A">
        <w:rPr>
          <w:rFonts w:ascii="Times New Roman" w:hAnsi="Times New Roman" w:cs="Times New Roman"/>
          <w:sz w:val="24"/>
          <w:szCs w:val="24"/>
          <w:lang w:val="en-US"/>
        </w:rPr>
        <w:t xml:space="preserve"> of these theories can be used</w:t>
      </w:r>
      <w:r w:rsidRPr="004315F5">
        <w:rPr>
          <w:rFonts w:ascii="Times New Roman" w:hAnsi="Times New Roman" w:cs="Times New Roman"/>
          <w:sz w:val="24"/>
          <w:szCs w:val="24"/>
          <w:lang w:val="en-US"/>
        </w:rPr>
        <w:t xml:space="preserve"> to explain the overrepresentation of African-Americans in the U</w:t>
      </w:r>
      <w:r w:rsidR="00012C8C">
        <w:rPr>
          <w:rFonts w:ascii="Times New Roman" w:hAnsi="Times New Roman" w:cs="Times New Roman"/>
          <w:sz w:val="24"/>
          <w:szCs w:val="24"/>
          <w:lang w:val="en-US"/>
        </w:rPr>
        <w:t>.S.</w:t>
      </w:r>
      <w:r w:rsidRPr="004315F5">
        <w:rPr>
          <w:rFonts w:ascii="Times New Roman" w:hAnsi="Times New Roman" w:cs="Times New Roman"/>
          <w:sz w:val="24"/>
          <w:szCs w:val="24"/>
          <w:lang w:val="en-US"/>
        </w:rPr>
        <w:t xml:space="preserve"> criminal justice system and crime statistics. First, the African American society in the United States meets the criteria for groups most likely to experience labeling and negative stereotyping since they are a minority and disadvantaged group in the country. Next, it is important to understand how the perception of African Americans as crime perpetrators has been perpetuated over time. The largest influence in the digital world would definitely be from mass and mainstream media. The mass media play at least a subordinate role in all the major theoretical perspectives attempting to understand crime and criminal justice (Greer &amp; Reiner, 2013). Greer and Reiner (2013) identified that the media played a part in the labeling, creation of possible motives, means, and opportunities for criminal activities.</w:t>
      </w:r>
    </w:p>
    <w:p w14:paraId="1DEB90F8" w14:textId="2FCAF289"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Sun (2018) analyzed the role of the media in the perpetuation of </w:t>
      </w:r>
      <w:r w:rsidR="00012C8C">
        <w:rPr>
          <w:rFonts w:ascii="Times New Roman" w:hAnsi="Times New Roman" w:cs="Times New Roman"/>
          <w:sz w:val="24"/>
          <w:szCs w:val="24"/>
          <w:lang w:val="en-US"/>
        </w:rPr>
        <w:t xml:space="preserve">the </w:t>
      </w:r>
      <w:r w:rsidRPr="004315F5">
        <w:rPr>
          <w:rFonts w:ascii="Times New Roman" w:hAnsi="Times New Roman" w:cs="Times New Roman"/>
          <w:sz w:val="24"/>
          <w:szCs w:val="24"/>
          <w:lang w:val="en-US"/>
        </w:rPr>
        <w:t>representation of African Americans as perpetrators of crime and found that black Americans, specifically black men, were overrepresented as criminals in U.S. news media</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especially regarding the incidence of violent crime. She quoted a study of New York City late-night news outlets in 2014 </w:t>
      </w:r>
      <w:r w:rsidR="00012C8C">
        <w:rPr>
          <w:rFonts w:ascii="Times New Roman" w:hAnsi="Times New Roman" w:cs="Times New Roman"/>
          <w:sz w:val="24"/>
          <w:szCs w:val="24"/>
          <w:lang w:val="en-US"/>
        </w:rPr>
        <w:t>that found that the media reported murder, theft, and assault cases in which black people were suspects at higher rates than</w:t>
      </w:r>
      <w:r w:rsidRPr="004315F5">
        <w:rPr>
          <w:rFonts w:ascii="Times New Roman" w:hAnsi="Times New Roman" w:cs="Times New Roman"/>
          <w:sz w:val="24"/>
          <w:szCs w:val="24"/>
          <w:lang w:val="en-US"/>
        </w:rPr>
        <w:t xml:space="preserve"> the actual arrest rates for these crimes. Additionally, she found that the news media had a role in vilifying black people by presenting black crime </w:t>
      </w:r>
      <w:r w:rsidRPr="004315F5">
        <w:rPr>
          <w:rFonts w:ascii="Times New Roman" w:hAnsi="Times New Roman" w:cs="Times New Roman"/>
          <w:sz w:val="24"/>
          <w:szCs w:val="24"/>
          <w:lang w:val="en-US"/>
        </w:rPr>
        <w:lastRenderedPageBreak/>
        <w:t>suspects as more threatening compared to their white counterparts</w:t>
      </w:r>
      <w:r w:rsidR="00012C8C">
        <w:rPr>
          <w:rFonts w:ascii="Times New Roman" w:hAnsi="Times New Roman" w:cs="Times New Roman"/>
          <w:sz w:val="24"/>
          <w:szCs w:val="24"/>
          <w:lang w:val="en-US"/>
        </w:rPr>
        <w:t xml:space="preserve"> </w:t>
      </w:r>
      <w:r w:rsidRPr="004315F5">
        <w:rPr>
          <w:rFonts w:ascii="Times New Roman" w:hAnsi="Times New Roman" w:cs="Times New Roman"/>
          <w:sz w:val="24"/>
          <w:szCs w:val="24"/>
          <w:lang w:val="en-US"/>
        </w:rPr>
        <w:t>which it did in several ways such as showing black suspects in police custody more frequently, showing the mug shots of black suspects more frequently than those of white suspects, and putting more focus on cases where the victim was a stranger. This shows how the general perception of African Americans as crime perpetrators has been created continuously over time in the United States.</w:t>
      </w:r>
    </w:p>
    <w:p w14:paraId="33E8D926" w14:textId="50931509"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Therefore, since African Americans are incarcerated at higher rates, there is a creation of the perception that they are indeed criminals, according to the Labeling theory. This perception is then perpetuated by the media, which worsens the narrative. Consequently, the other members of society view them as criminals and may begin to impart this attitude in the minds of African Americans. As a result, African Americans then withdraw from the general society, either because they are being seen as people who cannot abide by the law or because they anticipate rejection from the other members of the society. Furthermore, according to the Symbolic Interaction theory, the narrative that they are the perpetrators of crime may lead to African Americans seeing themselves as criminals, and as a result</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act according to this perception.</w:t>
      </w:r>
    </w:p>
    <w:p w14:paraId="75DE774B" w14:textId="77777777" w:rsidR="00E70F7A" w:rsidRDefault="004315F5" w:rsidP="00870544">
      <w:pPr>
        <w:spacing w:line="480" w:lineRule="auto"/>
        <w:jc w:val="center"/>
        <w:rPr>
          <w:rFonts w:ascii="Times New Roman" w:hAnsi="Times New Roman" w:cs="Times New Roman"/>
          <w:b/>
          <w:sz w:val="24"/>
          <w:szCs w:val="24"/>
          <w:lang w:val="en-US"/>
        </w:rPr>
      </w:pPr>
      <w:r w:rsidRPr="004315F5">
        <w:rPr>
          <w:rFonts w:ascii="Times New Roman" w:hAnsi="Times New Roman" w:cs="Times New Roman"/>
          <w:b/>
          <w:sz w:val="24"/>
          <w:szCs w:val="24"/>
          <w:lang w:val="en-US"/>
        </w:rPr>
        <w:t>Conclusion</w:t>
      </w:r>
    </w:p>
    <w:p w14:paraId="7D84C891" w14:textId="13711DB0" w:rsidR="00E70F7A" w:rsidRDefault="004315F5" w:rsidP="00870544">
      <w:pPr>
        <w:spacing w:line="480" w:lineRule="auto"/>
        <w:ind w:firstLine="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As a result, the Labeling theory and Theory of Social Interaction can be applied in the explanation of the overrepresentation of African Americans in the justice system and crime statistics. This is due to the perceptions created in society and perpetuated by avenues such as mass and mainstream media. Nonetheless, this does not justify crime in any way, but it highlights the problem that creates inequality in the justice system of the United States. Therefore, the United States exhibits clear violation of its obligations as outlined in the International Covenant on Civil and Political Rights Article 2 and 26, to ensure that all its </w:t>
      </w:r>
      <w:r w:rsidRPr="004315F5">
        <w:rPr>
          <w:rFonts w:ascii="Times New Roman" w:hAnsi="Times New Roman" w:cs="Times New Roman"/>
          <w:sz w:val="24"/>
          <w:szCs w:val="24"/>
          <w:lang w:val="en-US"/>
        </w:rPr>
        <w:lastRenderedPageBreak/>
        <w:t>residents are treated equally under the law (Sentencing Project, 2018). This is either by allowing policies that perpetuate racial disparities in the criminal justice system or by not making sufficient efforts to curb this problem. Better measures should</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therefore</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xml:space="preserve"> be employed in reducing this inequality, and as a result, create a safe society for all.</w:t>
      </w:r>
    </w:p>
    <w:p w14:paraId="1716328E" w14:textId="77777777" w:rsidR="00870544" w:rsidRDefault="00870544" w:rsidP="00870544">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7A032B1" w14:textId="4FC36C15" w:rsidR="00E70F7A" w:rsidRDefault="004315F5" w:rsidP="00870544">
      <w:pPr>
        <w:spacing w:line="480" w:lineRule="auto"/>
        <w:jc w:val="center"/>
        <w:rPr>
          <w:rFonts w:ascii="Times New Roman" w:hAnsi="Times New Roman" w:cs="Times New Roman"/>
          <w:bCs/>
          <w:sz w:val="24"/>
          <w:szCs w:val="24"/>
          <w:lang w:val="en-US"/>
        </w:rPr>
      </w:pPr>
      <w:r w:rsidRPr="004315F5">
        <w:rPr>
          <w:rFonts w:ascii="Times New Roman" w:hAnsi="Times New Roman" w:cs="Times New Roman"/>
          <w:bCs/>
          <w:sz w:val="24"/>
          <w:szCs w:val="24"/>
          <w:lang w:val="en-US"/>
        </w:rPr>
        <w:lastRenderedPageBreak/>
        <w:t>References</w:t>
      </w:r>
    </w:p>
    <w:p w14:paraId="3392A7A7" w14:textId="77777777"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American Sociological Association. (2007). Race, Ethnicity, and the Criminal Justice System. Retrieved from</w:t>
      </w:r>
      <w:r>
        <w:rPr>
          <w:rFonts w:ascii="Times New Roman" w:hAnsi="Times New Roman" w:cs="Times New Roman"/>
          <w:sz w:val="24"/>
          <w:szCs w:val="24"/>
          <w:lang w:val="en-US"/>
        </w:rPr>
        <w:t xml:space="preserve"> </w:t>
      </w:r>
      <w:hyperlink r:id="rId6" w:history="1">
        <w:r w:rsidRPr="004315F5">
          <w:rPr>
            <w:rStyle w:val="Hyperlink"/>
            <w:rFonts w:ascii="Times New Roman" w:hAnsi="Times New Roman" w:cs="Times New Roman"/>
            <w:sz w:val="24"/>
            <w:szCs w:val="24"/>
            <w:lang w:val="en-US"/>
          </w:rPr>
          <w:t>https://www.asanet.org/sites/default/files/savvy/images/press/docs/pdf/ASARaceCrime.pdf</w:t>
        </w:r>
      </w:hyperlink>
    </w:p>
    <w:p w14:paraId="1C3678B4" w14:textId="77777777"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Bernburg, Jón. (2009). Labeling Theory.</w:t>
      </w:r>
      <w:r>
        <w:rPr>
          <w:rFonts w:ascii="Times New Roman" w:hAnsi="Times New Roman" w:cs="Times New Roman"/>
          <w:sz w:val="24"/>
          <w:szCs w:val="24"/>
          <w:lang w:val="en-US"/>
        </w:rPr>
        <w:t xml:space="preserve"> Handbook on Crime and Deviance. 10.1007/978-1-4419-0245-0_10 pp. 187-207</w:t>
      </w:r>
      <w:r w:rsidRPr="004315F5">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4315F5">
          <w:rPr>
            <w:rStyle w:val="Hyperlink"/>
            <w:rFonts w:ascii="Times New Roman" w:hAnsi="Times New Roman" w:cs="Times New Roman"/>
            <w:sz w:val="24"/>
            <w:szCs w:val="24"/>
            <w:lang w:val="en-US"/>
          </w:rPr>
          <w:t>https://www.researchgate.net/publication/226795096_Labeling_Theory</w:t>
        </w:r>
      </w:hyperlink>
    </w:p>
    <w:p w14:paraId="70C14C5B" w14:textId="77777777"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Gramlich, J. (2019). The gap between the number of blacks and whites in prison is shrinking. Pew Research Center. Retrieved from</w:t>
      </w:r>
      <w:r>
        <w:rPr>
          <w:rFonts w:ascii="Times New Roman" w:hAnsi="Times New Roman" w:cs="Times New Roman"/>
          <w:sz w:val="24"/>
          <w:szCs w:val="24"/>
          <w:lang w:val="en-US"/>
        </w:rPr>
        <w:t xml:space="preserve"> </w:t>
      </w:r>
      <w:hyperlink r:id="rId8" w:history="1">
        <w:r w:rsidRPr="004315F5">
          <w:rPr>
            <w:rStyle w:val="Hyperlink"/>
            <w:rFonts w:ascii="Times New Roman" w:hAnsi="Times New Roman" w:cs="Times New Roman"/>
            <w:sz w:val="24"/>
            <w:szCs w:val="24"/>
            <w:lang w:val="en-US"/>
          </w:rPr>
          <w:t>https://www.pewresearch.org/fact-tank/2019/04/30/shrinking-gap-between-number-of-blacks-and-whites-in-prison/</w:t>
        </w:r>
      </w:hyperlink>
    </w:p>
    <w:p w14:paraId="429B3D63" w14:textId="07B0F540"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Greer, C. and Reiner, R. (2013) </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Labelling, Media, Crime and Justice</w:t>
      </w:r>
      <w:r w:rsidR="00012C8C">
        <w:rPr>
          <w:rFonts w:ascii="Times New Roman" w:hAnsi="Times New Roman" w:cs="Times New Roman"/>
          <w:sz w:val="24"/>
          <w:szCs w:val="24"/>
          <w:lang w:val="en-US"/>
        </w:rPr>
        <w:t>’</w:t>
      </w:r>
      <w:r w:rsidRPr="004315F5">
        <w:rPr>
          <w:rFonts w:ascii="Times New Roman" w:hAnsi="Times New Roman" w:cs="Times New Roman"/>
          <w:sz w:val="24"/>
          <w:szCs w:val="24"/>
          <w:lang w:val="en-US"/>
        </w:rPr>
        <w:t>, in Bruinsma, G. and Weisburd, D. (eds.) The Encyclopaedia of Criminology and Criminal Justice, New York: Springer Verlag. Retrieved from</w:t>
      </w:r>
      <w:r>
        <w:rPr>
          <w:rFonts w:ascii="Times New Roman" w:hAnsi="Times New Roman" w:cs="Times New Roman"/>
          <w:sz w:val="24"/>
          <w:szCs w:val="24"/>
          <w:lang w:val="en-US"/>
        </w:rPr>
        <w:t xml:space="preserve"> </w:t>
      </w:r>
      <w:hyperlink r:id="rId9" w:history="1">
        <w:r w:rsidRPr="004315F5">
          <w:rPr>
            <w:rStyle w:val="Hyperlink"/>
            <w:rFonts w:ascii="Times New Roman" w:hAnsi="Times New Roman" w:cs="Times New Roman"/>
            <w:sz w:val="24"/>
            <w:szCs w:val="24"/>
            <w:lang w:val="en-US"/>
          </w:rPr>
          <w:t>http://repository.essex.ac.uk/27459/1/CRO%202013%20%20Greer%20and%20Reiner%20%20Labelling%2C%20Deviance%20and%20Media.pdf</w:t>
        </w:r>
      </w:hyperlink>
    </w:p>
    <w:p w14:paraId="588EE265" w14:textId="77777777"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Law, Jrank. (2020). Crime Causation: Sociological Theories. Law Library- American Law and Legal Information Jrank. Retrieved from</w:t>
      </w:r>
      <w:r>
        <w:rPr>
          <w:rFonts w:ascii="Times New Roman" w:hAnsi="Times New Roman" w:cs="Times New Roman"/>
          <w:sz w:val="24"/>
          <w:szCs w:val="24"/>
          <w:lang w:val="en-US"/>
        </w:rPr>
        <w:t xml:space="preserve"> </w:t>
      </w:r>
      <w:hyperlink r:id="rId10" w:history="1">
        <w:r w:rsidRPr="004315F5">
          <w:rPr>
            <w:rStyle w:val="Hyperlink"/>
            <w:rFonts w:ascii="Times New Roman" w:hAnsi="Times New Roman" w:cs="Times New Roman"/>
            <w:sz w:val="24"/>
            <w:szCs w:val="24"/>
            <w:lang w:val="en-US"/>
          </w:rPr>
          <w:t>https://law.jrank.org/pages/817/Crime-Causation-Sociological-Theories-Labeling-theory.html</w:t>
        </w:r>
      </w:hyperlink>
    </w:p>
    <w:p w14:paraId="7C9017F3" w14:textId="77777777"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Nellis, A. (2016). Racial and Ethnic Disparity in State Prisons. </w:t>
      </w:r>
      <w:r w:rsidRPr="004315F5">
        <w:rPr>
          <w:rFonts w:ascii="Times New Roman" w:hAnsi="Times New Roman" w:cs="Times New Roman"/>
          <w:i/>
          <w:sz w:val="24"/>
          <w:szCs w:val="24"/>
          <w:lang w:val="en-US"/>
        </w:rPr>
        <w:t>Sentencing Project</w:t>
      </w:r>
      <w:r w:rsidRPr="004315F5">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11" w:history="1">
        <w:r w:rsidRPr="004315F5">
          <w:rPr>
            <w:rStyle w:val="Hyperlink"/>
            <w:rFonts w:ascii="Times New Roman" w:hAnsi="Times New Roman" w:cs="Times New Roman"/>
            <w:sz w:val="24"/>
            <w:szCs w:val="24"/>
            <w:lang w:val="en-US"/>
          </w:rPr>
          <w:t>https://www.sentencingproject.org/publications/color-of-justice-racial-and-ethnic-disparity-in-state-prisons/</w:t>
        </w:r>
      </w:hyperlink>
    </w:p>
    <w:p w14:paraId="3EF3CE9F" w14:textId="77777777" w:rsidR="00434081" w:rsidRPr="004315F5"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lastRenderedPageBreak/>
        <w:t>Sawyer, W., &amp; Wagner, P. (2020). Mass Incarceration: The Whole Pie 2020. Prison Policy Initiative. Retrieved f</w:t>
      </w:r>
      <w:r>
        <w:rPr>
          <w:rFonts w:ascii="Times New Roman" w:hAnsi="Times New Roman" w:cs="Times New Roman"/>
          <w:sz w:val="24"/>
          <w:szCs w:val="24"/>
          <w:lang w:val="en-US"/>
        </w:rPr>
        <w:t>r</w:t>
      </w:r>
      <w:r w:rsidRPr="004315F5">
        <w:rPr>
          <w:rFonts w:ascii="Times New Roman" w:hAnsi="Times New Roman" w:cs="Times New Roman"/>
          <w:sz w:val="24"/>
          <w:szCs w:val="24"/>
          <w:lang w:val="en-US"/>
        </w:rPr>
        <w:t>om</w:t>
      </w:r>
      <w:r>
        <w:rPr>
          <w:rFonts w:ascii="Times New Roman" w:hAnsi="Times New Roman" w:cs="Times New Roman"/>
          <w:sz w:val="24"/>
          <w:szCs w:val="24"/>
          <w:lang w:val="en-US"/>
        </w:rPr>
        <w:t xml:space="preserve"> </w:t>
      </w:r>
      <w:hyperlink r:id="rId12" w:history="1">
        <w:r w:rsidRPr="004315F5">
          <w:rPr>
            <w:rStyle w:val="Hyperlink"/>
            <w:rFonts w:ascii="Times New Roman" w:hAnsi="Times New Roman" w:cs="Times New Roman"/>
            <w:sz w:val="24"/>
            <w:szCs w:val="24"/>
            <w:lang w:val="en-US"/>
          </w:rPr>
          <w:t>https://www.prisonpolicy.org/reports/pie2020.html</w:t>
        </w:r>
      </w:hyperlink>
      <w:r w:rsidRPr="004315F5">
        <w:rPr>
          <w:rFonts w:ascii="Times New Roman" w:hAnsi="Times New Roman" w:cs="Times New Roman"/>
          <w:sz w:val="24"/>
          <w:szCs w:val="24"/>
          <w:lang w:val="en-US"/>
        </w:rPr>
        <w:t xml:space="preserve"> </w:t>
      </w:r>
    </w:p>
    <w:p w14:paraId="2A4A81A7" w14:textId="77777777" w:rsidR="00434081" w:rsidRPr="004315F5"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Sentencing Project. (2018). Report to the United Nations on Racial Disparities in the U.S. Criminal Justice System. Sentencing Project Organization. Retrieved from </w:t>
      </w:r>
      <w:hyperlink r:id="rId13" w:history="1">
        <w:r w:rsidRPr="004315F5">
          <w:rPr>
            <w:rStyle w:val="Hyperlink"/>
            <w:rFonts w:ascii="Times New Roman" w:hAnsi="Times New Roman" w:cs="Times New Roman"/>
            <w:sz w:val="24"/>
            <w:szCs w:val="24"/>
            <w:lang w:val="en-US"/>
          </w:rPr>
          <w:t>https://www.sentencingproject.org/publications/un-report-on-racial-disparities/</w:t>
        </w:r>
      </w:hyperlink>
      <w:r w:rsidRPr="004315F5">
        <w:rPr>
          <w:rFonts w:ascii="Times New Roman" w:hAnsi="Times New Roman" w:cs="Times New Roman"/>
          <w:sz w:val="24"/>
          <w:szCs w:val="24"/>
          <w:lang w:val="en-US"/>
        </w:rPr>
        <w:t xml:space="preserve"> </w:t>
      </w:r>
    </w:p>
    <w:p w14:paraId="075CBFFC" w14:textId="77777777" w:rsidR="00434081"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Sun, E. (2018). The Dangerous Racialization of Crime in U.S. News Media. </w:t>
      </w:r>
      <w:r w:rsidRPr="004315F5">
        <w:rPr>
          <w:rFonts w:ascii="Times New Roman" w:hAnsi="Times New Roman" w:cs="Times New Roman"/>
          <w:i/>
          <w:sz w:val="24"/>
          <w:szCs w:val="24"/>
          <w:lang w:val="en-US"/>
        </w:rPr>
        <w:t>Center for American Progress</w:t>
      </w:r>
      <w:r w:rsidRPr="004315F5">
        <w:rPr>
          <w:rFonts w:ascii="Times New Roman" w:hAnsi="Times New Roman" w:cs="Times New Roman"/>
          <w:sz w:val="24"/>
          <w:szCs w:val="24"/>
          <w:lang w:val="en-US"/>
        </w:rPr>
        <w:t xml:space="preserve">. Retrieved from </w:t>
      </w:r>
      <w:hyperlink r:id="rId14" w:history="1">
        <w:r w:rsidRPr="004315F5">
          <w:rPr>
            <w:rStyle w:val="Hyperlink"/>
            <w:rFonts w:ascii="Times New Roman" w:hAnsi="Times New Roman" w:cs="Times New Roman"/>
            <w:sz w:val="24"/>
            <w:szCs w:val="24"/>
            <w:lang w:val="en-US"/>
          </w:rPr>
          <w:t>https://www.americanprogress.org/issues/criminal-justice/news/2018/08/29/455313/dangerous-racialization-crime-u-s-news-media/</w:t>
        </w:r>
      </w:hyperlink>
    </w:p>
    <w:p w14:paraId="0C3DD1A2" w14:textId="77777777" w:rsidR="00434081" w:rsidRPr="004315F5" w:rsidRDefault="00434081" w:rsidP="00870544">
      <w:pPr>
        <w:spacing w:line="480" w:lineRule="auto"/>
        <w:ind w:left="720" w:hanging="720"/>
        <w:rPr>
          <w:rFonts w:ascii="Times New Roman" w:hAnsi="Times New Roman" w:cs="Times New Roman"/>
          <w:sz w:val="24"/>
          <w:szCs w:val="24"/>
          <w:lang w:val="en-US"/>
        </w:rPr>
      </w:pPr>
      <w:r w:rsidRPr="004315F5">
        <w:rPr>
          <w:rFonts w:ascii="Times New Roman" w:hAnsi="Times New Roman" w:cs="Times New Roman"/>
          <w:sz w:val="24"/>
          <w:szCs w:val="24"/>
          <w:lang w:val="en-US"/>
        </w:rPr>
        <w:t xml:space="preserve">Wellford, C. (2014). Labelling Theory and Criminology: An Assessment, Social Problems, Volume 22, Issue 3, 1 February 1975, Pages 332–345, </w:t>
      </w:r>
      <w:hyperlink r:id="rId15" w:history="1">
        <w:r w:rsidRPr="004315F5">
          <w:rPr>
            <w:rStyle w:val="Hyperlink"/>
            <w:rFonts w:ascii="Times New Roman" w:hAnsi="Times New Roman" w:cs="Times New Roman"/>
            <w:sz w:val="24"/>
            <w:szCs w:val="24"/>
            <w:lang w:val="en-US"/>
          </w:rPr>
          <w:t>https://doi.org/10.2307/799814</w:t>
        </w:r>
      </w:hyperlink>
    </w:p>
    <w:sectPr w:rsidR="00434081" w:rsidRPr="004315F5" w:rsidSect="004315F5">
      <w:head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2F880" w14:textId="77777777" w:rsidR="00EE75E5" w:rsidRDefault="00EE75E5" w:rsidP="004315F5">
      <w:pPr>
        <w:spacing w:after="0" w:line="240" w:lineRule="auto"/>
      </w:pPr>
      <w:r>
        <w:separator/>
      </w:r>
    </w:p>
  </w:endnote>
  <w:endnote w:type="continuationSeparator" w:id="0">
    <w:p w14:paraId="0ACED386" w14:textId="77777777" w:rsidR="00EE75E5" w:rsidRDefault="00EE75E5" w:rsidP="00431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090EEB" w14:textId="77777777" w:rsidR="00EE75E5" w:rsidRDefault="00EE75E5" w:rsidP="004315F5">
      <w:pPr>
        <w:spacing w:after="0" w:line="240" w:lineRule="auto"/>
      </w:pPr>
      <w:r>
        <w:separator/>
      </w:r>
    </w:p>
  </w:footnote>
  <w:footnote w:type="continuationSeparator" w:id="0">
    <w:p w14:paraId="2A753778" w14:textId="77777777" w:rsidR="00EE75E5" w:rsidRDefault="00EE75E5" w:rsidP="00431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480819259"/>
      <w:docPartObj>
        <w:docPartGallery w:val="Page Numbers (Top of Page)"/>
        <w:docPartUnique/>
      </w:docPartObj>
    </w:sdtPr>
    <w:sdtEndPr>
      <w:rPr>
        <w:noProof/>
      </w:rPr>
    </w:sdtEndPr>
    <w:sdtContent>
      <w:p w14:paraId="1FA54846" w14:textId="0697033A" w:rsidR="004315F5" w:rsidRPr="004315F5" w:rsidRDefault="004315F5" w:rsidP="004315F5">
        <w:pPr>
          <w:pStyle w:val="Header"/>
          <w:jc w:val="right"/>
          <w:rPr>
            <w:rFonts w:ascii="Times New Roman" w:hAnsi="Times New Roman" w:cs="Times New Roman"/>
            <w:sz w:val="18"/>
            <w:szCs w:val="18"/>
          </w:rPr>
        </w:pPr>
        <w:r w:rsidRPr="004315F5">
          <w:rPr>
            <w:rFonts w:ascii="Times New Roman" w:hAnsi="Times New Roman" w:cs="Times New Roman"/>
            <w:bCs/>
            <w:sz w:val="18"/>
            <w:szCs w:val="18"/>
          </w:rPr>
          <w:t xml:space="preserve">OVER-REPRESENTATION </w:t>
        </w:r>
        <w:r w:rsidRPr="004315F5">
          <w:rPr>
            <w:rFonts w:ascii="Times New Roman" w:hAnsi="Times New Roman" w:cs="Times New Roman"/>
            <w:bCs/>
            <w:sz w:val="18"/>
            <w:szCs w:val="18"/>
            <w:lang w:val="en-US"/>
          </w:rPr>
          <w:t>O</w:t>
        </w:r>
        <w:r w:rsidRPr="004315F5">
          <w:rPr>
            <w:rFonts w:ascii="Times New Roman" w:hAnsi="Times New Roman" w:cs="Times New Roman"/>
            <w:bCs/>
            <w:sz w:val="18"/>
            <w:szCs w:val="18"/>
          </w:rPr>
          <w:t xml:space="preserve">F AFRICAN AMERICANS </w:t>
        </w:r>
        <w:r w:rsidRPr="004315F5">
          <w:rPr>
            <w:rFonts w:ascii="Times New Roman" w:hAnsi="Times New Roman" w:cs="Times New Roman"/>
            <w:bCs/>
            <w:sz w:val="18"/>
            <w:szCs w:val="18"/>
            <w:lang w:val="en-US"/>
          </w:rPr>
          <w:t>IN</w:t>
        </w:r>
        <w:r w:rsidRPr="004315F5">
          <w:rPr>
            <w:rFonts w:ascii="Times New Roman" w:hAnsi="Times New Roman" w:cs="Times New Roman"/>
            <w:bCs/>
            <w:sz w:val="18"/>
            <w:szCs w:val="18"/>
          </w:rPr>
          <w:t xml:space="preserve"> CRIME STATISTICS </w:t>
        </w:r>
        <w:r w:rsidRPr="004315F5">
          <w:rPr>
            <w:rFonts w:ascii="Times New Roman" w:hAnsi="Times New Roman" w:cs="Times New Roman"/>
            <w:bCs/>
            <w:sz w:val="18"/>
            <w:szCs w:val="18"/>
            <w:lang w:val="en-US"/>
          </w:rPr>
          <w:t>AND</w:t>
        </w:r>
        <w:r w:rsidRPr="004315F5">
          <w:rPr>
            <w:rFonts w:ascii="Times New Roman" w:hAnsi="Times New Roman" w:cs="Times New Roman"/>
            <w:bCs/>
            <w:sz w:val="18"/>
            <w:szCs w:val="18"/>
          </w:rPr>
          <w:t xml:space="preserve"> </w:t>
        </w:r>
        <w:r w:rsidRPr="004315F5">
          <w:rPr>
            <w:rFonts w:ascii="Times New Roman" w:hAnsi="Times New Roman" w:cs="Times New Roman"/>
            <w:bCs/>
            <w:sz w:val="18"/>
            <w:szCs w:val="18"/>
            <w:lang w:val="en-US"/>
          </w:rPr>
          <w:t>IN T</w:t>
        </w:r>
        <w:r w:rsidRPr="004315F5">
          <w:rPr>
            <w:rFonts w:ascii="Times New Roman" w:hAnsi="Times New Roman" w:cs="Times New Roman"/>
            <w:bCs/>
            <w:sz w:val="18"/>
            <w:szCs w:val="18"/>
          </w:rPr>
          <w:t>HE JUSTICE SYSTEM</w:t>
        </w:r>
        <w:r>
          <w:rPr>
            <w:rFonts w:ascii="Times New Roman" w:hAnsi="Times New Roman" w:cs="Times New Roman"/>
            <w:sz w:val="18"/>
            <w:szCs w:val="18"/>
          </w:rPr>
          <w:tab/>
        </w:r>
        <w:r w:rsidRPr="004315F5">
          <w:rPr>
            <w:rFonts w:ascii="Times New Roman" w:hAnsi="Times New Roman" w:cs="Times New Roman"/>
            <w:sz w:val="18"/>
            <w:szCs w:val="18"/>
          </w:rPr>
          <w:fldChar w:fldCharType="begin"/>
        </w:r>
        <w:r w:rsidRPr="004315F5">
          <w:rPr>
            <w:rFonts w:ascii="Times New Roman" w:hAnsi="Times New Roman" w:cs="Times New Roman"/>
            <w:sz w:val="18"/>
            <w:szCs w:val="18"/>
          </w:rPr>
          <w:instrText xml:space="preserve"> PAGE   \* MERGEFORMAT </w:instrText>
        </w:r>
        <w:r w:rsidRPr="004315F5">
          <w:rPr>
            <w:rFonts w:ascii="Times New Roman" w:hAnsi="Times New Roman" w:cs="Times New Roman"/>
            <w:sz w:val="18"/>
            <w:szCs w:val="18"/>
          </w:rPr>
          <w:fldChar w:fldCharType="separate"/>
        </w:r>
        <w:r w:rsidRPr="004315F5">
          <w:rPr>
            <w:rFonts w:ascii="Times New Roman" w:hAnsi="Times New Roman" w:cs="Times New Roman"/>
            <w:noProof/>
            <w:sz w:val="18"/>
            <w:szCs w:val="18"/>
          </w:rPr>
          <w:t>2</w:t>
        </w:r>
        <w:r w:rsidRPr="004315F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8014251"/>
      <w:docPartObj>
        <w:docPartGallery w:val="Page Numbers (Top of Page)"/>
        <w:docPartUnique/>
      </w:docPartObj>
    </w:sdtPr>
    <w:sdtEndPr>
      <w:rPr>
        <w:noProof/>
      </w:rPr>
    </w:sdtEndPr>
    <w:sdtContent>
      <w:p w14:paraId="76B08F65" w14:textId="13C357D0" w:rsidR="004315F5" w:rsidRPr="004315F5" w:rsidRDefault="004315F5" w:rsidP="004315F5">
        <w:pPr>
          <w:pStyle w:val="Header"/>
          <w:jc w:val="right"/>
          <w:rPr>
            <w:rFonts w:ascii="Times New Roman" w:hAnsi="Times New Roman" w:cs="Times New Roman"/>
            <w:sz w:val="16"/>
            <w:szCs w:val="16"/>
          </w:rPr>
        </w:pPr>
        <w:r>
          <w:rPr>
            <w:rFonts w:ascii="Times New Roman" w:hAnsi="Times New Roman" w:cs="Times New Roman"/>
            <w:sz w:val="16"/>
            <w:szCs w:val="16"/>
            <w:lang w:val="en-US"/>
          </w:rPr>
          <w:t xml:space="preserve">Running head: </w:t>
        </w:r>
        <w:r w:rsidRPr="004315F5">
          <w:rPr>
            <w:rFonts w:ascii="Times New Roman" w:hAnsi="Times New Roman" w:cs="Times New Roman"/>
            <w:bCs/>
            <w:sz w:val="16"/>
            <w:szCs w:val="16"/>
          </w:rPr>
          <w:t xml:space="preserve">OVER-REPRESENTATION </w:t>
        </w:r>
        <w:r w:rsidRPr="004315F5">
          <w:rPr>
            <w:rFonts w:ascii="Times New Roman" w:hAnsi="Times New Roman" w:cs="Times New Roman"/>
            <w:bCs/>
            <w:sz w:val="16"/>
            <w:szCs w:val="16"/>
            <w:lang w:val="en-US"/>
          </w:rPr>
          <w:t>O</w:t>
        </w:r>
        <w:r w:rsidRPr="004315F5">
          <w:rPr>
            <w:rFonts w:ascii="Times New Roman" w:hAnsi="Times New Roman" w:cs="Times New Roman"/>
            <w:bCs/>
            <w:sz w:val="16"/>
            <w:szCs w:val="16"/>
          </w:rPr>
          <w:t xml:space="preserve">F AFRICAN AMERICANS </w:t>
        </w:r>
        <w:r w:rsidRPr="004315F5">
          <w:rPr>
            <w:rFonts w:ascii="Times New Roman" w:hAnsi="Times New Roman" w:cs="Times New Roman"/>
            <w:bCs/>
            <w:sz w:val="16"/>
            <w:szCs w:val="16"/>
            <w:lang w:val="en-US"/>
          </w:rPr>
          <w:t>IN</w:t>
        </w:r>
        <w:r w:rsidRPr="004315F5">
          <w:rPr>
            <w:rFonts w:ascii="Times New Roman" w:hAnsi="Times New Roman" w:cs="Times New Roman"/>
            <w:bCs/>
            <w:sz w:val="16"/>
            <w:szCs w:val="16"/>
          </w:rPr>
          <w:t xml:space="preserve"> CRIME STATISTICS </w:t>
        </w:r>
        <w:r w:rsidRPr="004315F5">
          <w:rPr>
            <w:rFonts w:ascii="Times New Roman" w:hAnsi="Times New Roman" w:cs="Times New Roman"/>
            <w:bCs/>
            <w:sz w:val="16"/>
            <w:szCs w:val="16"/>
            <w:lang w:val="en-US"/>
          </w:rPr>
          <w:t>AND</w:t>
        </w:r>
        <w:r w:rsidRPr="004315F5">
          <w:rPr>
            <w:rFonts w:ascii="Times New Roman" w:hAnsi="Times New Roman" w:cs="Times New Roman"/>
            <w:bCs/>
            <w:sz w:val="16"/>
            <w:szCs w:val="16"/>
          </w:rPr>
          <w:t xml:space="preserve"> </w:t>
        </w:r>
        <w:r w:rsidRPr="004315F5">
          <w:rPr>
            <w:rFonts w:ascii="Times New Roman" w:hAnsi="Times New Roman" w:cs="Times New Roman"/>
            <w:bCs/>
            <w:sz w:val="16"/>
            <w:szCs w:val="16"/>
            <w:lang w:val="en-US"/>
          </w:rPr>
          <w:t>IN T</w:t>
        </w:r>
        <w:r w:rsidRPr="004315F5">
          <w:rPr>
            <w:rFonts w:ascii="Times New Roman" w:hAnsi="Times New Roman" w:cs="Times New Roman"/>
            <w:bCs/>
            <w:sz w:val="16"/>
            <w:szCs w:val="16"/>
          </w:rPr>
          <w:t>HE JUSTICE SYSTEM</w:t>
        </w:r>
        <w:r>
          <w:rPr>
            <w:rFonts w:ascii="Times New Roman" w:hAnsi="Times New Roman" w:cs="Times New Roman"/>
            <w:sz w:val="16"/>
            <w:szCs w:val="16"/>
          </w:rPr>
          <w:tab/>
        </w:r>
        <w:r w:rsidRPr="004315F5">
          <w:rPr>
            <w:rFonts w:ascii="Times New Roman" w:hAnsi="Times New Roman" w:cs="Times New Roman"/>
            <w:sz w:val="16"/>
            <w:szCs w:val="16"/>
          </w:rPr>
          <w:fldChar w:fldCharType="begin"/>
        </w:r>
        <w:r w:rsidRPr="004315F5">
          <w:rPr>
            <w:rFonts w:ascii="Times New Roman" w:hAnsi="Times New Roman" w:cs="Times New Roman"/>
            <w:sz w:val="16"/>
            <w:szCs w:val="16"/>
          </w:rPr>
          <w:instrText xml:space="preserve"> PAGE   \* MERGEFORMAT </w:instrText>
        </w:r>
        <w:r w:rsidRPr="004315F5">
          <w:rPr>
            <w:rFonts w:ascii="Times New Roman" w:hAnsi="Times New Roman" w:cs="Times New Roman"/>
            <w:sz w:val="16"/>
            <w:szCs w:val="16"/>
          </w:rPr>
          <w:fldChar w:fldCharType="separate"/>
        </w:r>
        <w:r w:rsidRPr="004315F5">
          <w:rPr>
            <w:rFonts w:ascii="Times New Roman" w:hAnsi="Times New Roman" w:cs="Times New Roman"/>
            <w:noProof/>
            <w:sz w:val="16"/>
            <w:szCs w:val="16"/>
          </w:rPr>
          <w:t>2</w:t>
        </w:r>
        <w:r w:rsidRPr="004315F5">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1MDO0MDE2MzayMLRQ0lEKTi0uzszPAykwqgUArRTeeywAAAA="/>
  </w:docVars>
  <w:rsids>
    <w:rsidRoot w:val="004315F5"/>
    <w:rsid w:val="00012C8C"/>
    <w:rsid w:val="000C03B5"/>
    <w:rsid w:val="004315F5"/>
    <w:rsid w:val="00434081"/>
    <w:rsid w:val="00473BF5"/>
    <w:rsid w:val="00582E49"/>
    <w:rsid w:val="005F4644"/>
    <w:rsid w:val="00745AEA"/>
    <w:rsid w:val="00870544"/>
    <w:rsid w:val="0089001D"/>
    <w:rsid w:val="009E3F48"/>
    <w:rsid w:val="00E70F7A"/>
    <w:rsid w:val="00EE75E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91193"/>
  <w15:chartTrackingRefBased/>
  <w15:docId w15:val="{31A1B071-F920-4B6E-B183-E3061FA69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5F5"/>
    <w:rPr>
      <w:color w:val="0563C1" w:themeColor="hyperlink"/>
      <w:u w:val="single"/>
    </w:rPr>
  </w:style>
  <w:style w:type="character" w:styleId="UnresolvedMention">
    <w:name w:val="Unresolved Mention"/>
    <w:basedOn w:val="DefaultParagraphFont"/>
    <w:uiPriority w:val="99"/>
    <w:semiHidden/>
    <w:unhideWhenUsed/>
    <w:rsid w:val="004315F5"/>
    <w:rPr>
      <w:color w:val="605E5C"/>
      <w:shd w:val="clear" w:color="auto" w:fill="E1DFDD"/>
    </w:rPr>
  </w:style>
  <w:style w:type="paragraph" w:styleId="Header">
    <w:name w:val="header"/>
    <w:basedOn w:val="Normal"/>
    <w:link w:val="HeaderChar"/>
    <w:uiPriority w:val="99"/>
    <w:unhideWhenUsed/>
    <w:rsid w:val="00431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F5"/>
  </w:style>
  <w:style w:type="paragraph" w:styleId="Footer">
    <w:name w:val="footer"/>
    <w:basedOn w:val="Normal"/>
    <w:link w:val="FooterChar"/>
    <w:uiPriority w:val="99"/>
    <w:unhideWhenUsed/>
    <w:rsid w:val="00431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research.org/fact-tank/2019/04/30/shrinking-gap-between-number-of-blacks-and-whites-in-prison/" TargetMode="External"/><Relationship Id="rId13" Type="http://schemas.openxmlformats.org/officeDocument/2006/relationships/hyperlink" Target="https://www.sentencingproject.org/publications/un-report-on-racial-disparitie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searchgate.net/publication/226795096_Labeling_Theory" TargetMode="External"/><Relationship Id="rId12" Type="http://schemas.openxmlformats.org/officeDocument/2006/relationships/hyperlink" Target="https://www.prisonpolicy.org/reports/pie2020.html"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asanet.org/sites/default/files/savvy/images/press/docs/pdf/ASARaceCrime.pdf" TargetMode="External"/><Relationship Id="rId11" Type="http://schemas.openxmlformats.org/officeDocument/2006/relationships/hyperlink" Target="https://www.sentencingproject.org/publications/color-of-justice-racial-and-ethnic-disparity-in-state-prisons/" TargetMode="External"/><Relationship Id="rId5" Type="http://schemas.openxmlformats.org/officeDocument/2006/relationships/endnotes" Target="endnotes.xml"/><Relationship Id="rId15" Type="http://schemas.openxmlformats.org/officeDocument/2006/relationships/hyperlink" Target="https://doi.org/10.2307/799814" TargetMode="External"/><Relationship Id="rId10" Type="http://schemas.openxmlformats.org/officeDocument/2006/relationships/hyperlink" Target="https://law.jrank.org/pages/817/Crime-Causation-Sociological-Theories-Labeling-theory.html"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repository.essex.ac.uk/27459/1/CRO%202013%20%20Greer%20and%20Reiner%20%20Labelling%2C%20Deviance%20and%20Media.pdf" TargetMode="External"/><Relationship Id="rId14" Type="http://schemas.openxmlformats.org/officeDocument/2006/relationships/hyperlink" Target="https://www.americanprogress.org/issues/criminal-justice/news/2018/08/29/455313/dangerous-racialization-crime-u-s-news-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10</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17</cp:revision>
  <dcterms:created xsi:type="dcterms:W3CDTF">2020-12-04T20:09:00Z</dcterms:created>
  <dcterms:modified xsi:type="dcterms:W3CDTF">2020-12-04T20:54:00Z</dcterms:modified>
</cp:coreProperties>
</file>